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47C79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1203A3FA" w14:textId="7403E8BC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(ЄС)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14:paraId="30B66C76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bookmarkStart w:id="0" w:name="_Hlk97643180"/>
      <w:r w:rsidRPr="00136630">
        <w:rPr>
          <w:rFonts w:ascii="Times New Roman" w:hAnsi="Times New Roman" w:cs="Times New Roman"/>
          <w:sz w:val="24"/>
          <w:szCs w:val="24"/>
          <w:lang w:val="ru-RU"/>
        </w:rPr>
        <w:t>Адміністратором</w:t>
      </w:r>
      <w:bookmarkEnd w:id="0"/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ваших даних є </w:t>
      </w:r>
    </w:p>
    <w:p w14:paraId="4614F0E9" w14:textId="1C4AEDB6" w:rsidR="00F66AE9" w:rsidRDefault="00F66AE9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Zielonkach, ul.Galicyjska 17, 32-087 Zielonki, </w:t>
      </w:r>
      <w:bookmarkStart w:id="1" w:name="_GoBack"/>
      <w:bookmarkEnd w:id="1"/>
      <w:r w:rsidRPr="007C677B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4" w:history="1">
        <w:r w:rsidRPr="00FC1CF5">
          <w:rPr>
            <w:rStyle w:val="Hipercze"/>
            <w:rFonts w:ascii="Times New Roman" w:hAnsi="Times New Roman" w:cs="Times New Roman"/>
            <w:sz w:val="24"/>
            <w:szCs w:val="24"/>
          </w:rPr>
          <w:t>sekretariat@gops-zielonki.pl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77B">
        <w:rPr>
          <w:rFonts w:ascii="Times New Roman" w:hAnsi="Times New Roman" w:cs="Times New Roman"/>
          <w:sz w:val="24"/>
          <w:szCs w:val="24"/>
        </w:rPr>
        <w:t xml:space="preserve"> nr tel.: </w:t>
      </w:r>
      <w:r>
        <w:rPr>
          <w:rFonts w:ascii="Times New Roman" w:hAnsi="Times New Roman" w:cs="Times New Roman"/>
          <w:sz w:val="24"/>
          <w:szCs w:val="24"/>
        </w:rPr>
        <w:t>12 627-33-00</w:t>
      </w:r>
    </w:p>
    <w:p w14:paraId="76D7A95E" w14:textId="2C6AE7BF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</w:t>
      </w:r>
      <w:r w:rsidRPr="00896013">
        <w:rPr>
          <w:rFonts w:ascii="Times New Roman" w:hAnsi="Times New Roman" w:cs="Times New Roman"/>
          <w:sz w:val="24"/>
          <w:szCs w:val="24"/>
        </w:rPr>
        <w:t>inspektor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cbi</w:t>
      </w:r>
      <w:proofErr w:type="spellEnd"/>
      <w:r w:rsidRPr="00136630">
        <w:rPr>
          <w:rFonts w:ascii="Times New Roman" w:hAnsi="Times New Roman" w:cs="Times New Roman"/>
          <w:sz w:val="24"/>
          <w:szCs w:val="24"/>
          <w:lang w:val="ru-RU"/>
        </w:rPr>
        <w:t>24.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або письмово за адресою адміністратора.</w:t>
      </w:r>
    </w:p>
    <w:p w14:paraId="76A3146E" w14:textId="3991AD8B" w:rsidR="00136630" w:rsidRDefault="00136630" w:rsidP="00136630">
      <w:pPr>
        <w:pStyle w:val="HTML-wstpniesformatowany"/>
        <w:shd w:val="clear" w:color="auto" w:fill="FFFFFF" w:themeFill="background1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Ваші персональні дані будуть оброблятися з метою надання одноразової грошової допомоги у розмірі 300 злотих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ru-RU"/>
        </w:rPr>
        <w:t>.</w:t>
      </w:r>
      <w:r w:rsidRPr="00136630">
        <w:rPr>
          <w:lang w:val="ru-RU"/>
        </w:rPr>
        <w:t xml:space="preserve"> </w:t>
      </w:r>
    </w:p>
    <w:p w14:paraId="6B181989" w14:textId="3C205F38" w:rsidR="00EF2EBA" w:rsidRPr="00136630" w:rsidRDefault="00EF2EBA" w:rsidP="00136630">
      <w:pPr>
        <w:pStyle w:val="HTML-wstpniesformatowany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4. Підставою для допустимості опрацювання персональних даних є ст. 6 абз.1 літ. ц)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 Особливі положення були вклю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чені в закон від 12 </w:t>
      </w:r>
      <w:r w:rsidR="00136630">
        <w:rPr>
          <w:rFonts w:ascii="Times New Roman" w:hAnsi="Times New Roman" w:cs="Times New Roman"/>
          <w:sz w:val="24"/>
          <w:szCs w:val="24"/>
          <w:lang w:val="uk-UA"/>
        </w:rPr>
        <w:t xml:space="preserve">березня 2022 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6576">
        <w:rPr>
          <w:rFonts w:ascii="Times New Roman" w:hAnsi="Times New Roman" w:cs="Times New Roman"/>
          <w:sz w:val="24"/>
          <w:szCs w:val="24"/>
          <w:lang w:val="ru-RU"/>
        </w:rPr>
        <w:t>оку</w:t>
      </w:r>
      <w:r w:rsidR="00136630">
        <w:rPr>
          <w:rStyle w:val="jlqj4b"/>
          <w:lang w:val="uk-UA"/>
        </w:rPr>
        <w:t xml:space="preserve"> </w:t>
      </w:r>
      <w:r w:rsidR="00136630"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«Про допомогу громадянам України у зв’язку зі збройним конфлікто</w:t>
      </w:r>
      <w:r w:rsidR="006C6576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м на території цієї країни» </w:t>
      </w:r>
      <w:r w:rsidR="00136630" w:rsidRPr="00136630">
        <w:rPr>
          <w:rFonts w:ascii="Times New Roman" w:hAnsi="Times New Roman" w:cs="Times New Roman"/>
          <w:sz w:val="24"/>
          <w:szCs w:val="24"/>
          <w:lang w:val="uk-UA"/>
        </w:rPr>
        <w:t xml:space="preserve"> (Вісник законів від 2022 року, позиція 583</w:t>
      </w:r>
      <w:r w:rsidRPr="0013663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8C81E54" w14:textId="44E9A199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5. Опрацювання персональних даних є законодавчою вимогою. Особи, про яких йде мова, зобов'язані надати їх. Не надання даних призведе до неможливості зарахування дитини, що проживає </w:t>
      </w:r>
      <w:r w:rsidR="000C08AA" w:rsidRPr="001366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межами території, яка стосується цієї школи, в клас </w:t>
      </w:r>
      <w:bookmarkStart w:id="2" w:name="_Hlk97644087"/>
      <w:r w:rsidRPr="00136630">
        <w:rPr>
          <w:rFonts w:ascii="Times New Roman" w:hAnsi="Times New Roman" w:cs="Times New Roman"/>
          <w:sz w:val="24"/>
          <w:szCs w:val="24"/>
          <w:lang w:val="ru-RU"/>
        </w:rPr>
        <w:t>державної початкової школи.</w:t>
      </w:r>
    </w:p>
    <w:bookmarkEnd w:id="2"/>
    <w:p w14:paraId="5CD86FB3" w14:textId="40F1C767" w:rsidR="00EF2EBA" w:rsidRPr="00136630" w:rsidRDefault="00EF2EBA" w:rsidP="006C657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1DA6A8" w14:textId="7536A8D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6C9C" w:rsidRPr="00136630">
        <w:rPr>
          <w:rFonts w:ascii="Times New Roman" w:hAnsi="Times New Roman" w:cs="Times New Roman"/>
          <w:sz w:val="24"/>
          <w:szCs w:val="24"/>
          <w:lang w:val="ru-RU"/>
        </w:rPr>
        <w:t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 w14:paraId="7C61590D" w14:textId="309F87E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8. У зв'язку з опрацюванням Ваших персональних даних, Ви маєте наступні права:</w:t>
      </w:r>
    </w:p>
    <w:p w14:paraId="3DA23A83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a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 w14:paraId="13AB97EC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b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виправлення даних;</w:t>
      </w:r>
    </w:p>
    <w:p w14:paraId="38EFF487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c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обмеження опрацювання персональних даних;</w:t>
      </w:r>
    </w:p>
    <w:p w14:paraId="466ACB23" w14:textId="732C7E6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d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) право вимагати видалення даних, якщо знаходить застосування одна з передумов зі ст. 17 абз. 1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FC4D9C" w14:textId="51080F3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lastRenderedPageBreak/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14:paraId="654985F1" w14:textId="56530FB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14:paraId="47F599B7" w14:textId="3840EBD3" w:rsidR="00215E48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sectPr w:rsidR="00215E48" w:rsidRPr="0013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5"/>
    <w:rsid w:val="000C08AA"/>
    <w:rsid w:val="00136630"/>
    <w:rsid w:val="00166E65"/>
    <w:rsid w:val="00215E48"/>
    <w:rsid w:val="00246C9C"/>
    <w:rsid w:val="00300EF1"/>
    <w:rsid w:val="003A2088"/>
    <w:rsid w:val="004067E6"/>
    <w:rsid w:val="004A598E"/>
    <w:rsid w:val="004C35F2"/>
    <w:rsid w:val="004F3B5D"/>
    <w:rsid w:val="00553CC3"/>
    <w:rsid w:val="006C6576"/>
    <w:rsid w:val="00896013"/>
    <w:rsid w:val="008D47BB"/>
    <w:rsid w:val="00EF2EBA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136630"/>
  </w:style>
  <w:style w:type="character" w:customStyle="1" w:styleId="viiyi">
    <w:name w:val="viiyi"/>
    <w:basedOn w:val="Domylnaczcionkaakapitu"/>
    <w:rsid w:val="00136630"/>
  </w:style>
  <w:style w:type="character" w:styleId="Hipercze">
    <w:name w:val="Hyperlink"/>
    <w:basedOn w:val="Domylnaczcionkaakapitu"/>
    <w:uiPriority w:val="99"/>
    <w:unhideWhenUsed/>
    <w:rsid w:val="00F66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ps-ziel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Agata</cp:lastModifiedBy>
  <cp:revision>2</cp:revision>
  <dcterms:created xsi:type="dcterms:W3CDTF">2022-03-17T11:35:00Z</dcterms:created>
  <dcterms:modified xsi:type="dcterms:W3CDTF">2022-03-17T11:35:00Z</dcterms:modified>
</cp:coreProperties>
</file>